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3189"/>
        <w:gridCol w:w="3190"/>
        <w:gridCol w:w="3189"/>
        <w:gridCol w:w="3190"/>
      </w:tblGrid>
      <w:tr w:rsidR="001B13FD" w:rsidTr="001B13FD">
        <w:trPr>
          <w:trHeight w:val="56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1B13FD" w:rsidRPr="000B1BF4" w:rsidRDefault="001B13FD" w:rsidP="004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064">
              <w:rPr>
                <w:rFonts w:cstheme="minorHAnsi"/>
                <w:b/>
                <w:szCs w:val="24"/>
              </w:rPr>
              <w:t>Sınav                                                      Tarihi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B13FD" w:rsidRPr="000B1BF4" w:rsidRDefault="001B13FD" w:rsidP="004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064">
              <w:rPr>
                <w:rFonts w:cstheme="minorHAnsi"/>
                <w:b/>
                <w:szCs w:val="24"/>
              </w:rPr>
              <w:t>Sınav                                  Saati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13FD" w:rsidRPr="000B1BF4" w:rsidRDefault="001B13FD" w:rsidP="004A1DB7">
            <w:pPr>
              <w:jc w:val="center"/>
              <w:rPr>
                <w:b/>
                <w:sz w:val="28"/>
              </w:rPr>
            </w:pPr>
            <w:r w:rsidRPr="000B1BF4">
              <w:rPr>
                <w:b/>
                <w:sz w:val="28"/>
              </w:rPr>
              <w:t>9.Sınıflar</w:t>
            </w:r>
          </w:p>
        </w:tc>
        <w:tc>
          <w:tcPr>
            <w:tcW w:w="3190" w:type="dxa"/>
            <w:tcBorders>
              <w:top w:val="single" w:sz="18" w:space="0" w:color="auto"/>
            </w:tcBorders>
            <w:vAlign w:val="center"/>
          </w:tcPr>
          <w:p w:rsidR="001B13FD" w:rsidRPr="000B1BF4" w:rsidRDefault="001B13FD" w:rsidP="004A1DB7">
            <w:pPr>
              <w:jc w:val="center"/>
              <w:rPr>
                <w:b/>
                <w:sz w:val="28"/>
              </w:rPr>
            </w:pPr>
            <w:r w:rsidRPr="000B1BF4">
              <w:rPr>
                <w:b/>
                <w:sz w:val="28"/>
              </w:rPr>
              <w:t>10. Sınıflar</w:t>
            </w:r>
          </w:p>
        </w:tc>
        <w:tc>
          <w:tcPr>
            <w:tcW w:w="3189" w:type="dxa"/>
            <w:tcBorders>
              <w:top w:val="single" w:sz="18" w:space="0" w:color="auto"/>
            </w:tcBorders>
            <w:vAlign w:val="center"/>
          </w:tcPr>
          <w:p w:rsidR="001B13FD" w:rsidRPr="000B1BF4" w:rsidRDefault="001B13FD" w:rsidP="004A1DB7">
            <w:pPr>
              <w:jc w:val="center"/>
              <w:rPr>
                <w:b/>
                <w:sz w:val="28"/>
              </w:rPr>
            </w:pPr>
            <w:r w:rsidRPr="000B1BF4">
              <w:rPr>
                <w:b/>
                <w:sz w:val="28"/>
              </w:rPr>
              <w:t>11. Sınıflar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13FD" w:rsidRPr="000B1BF4" w:rsidRDefault="001B13FD" w:rsidP="004A1DB7">
            <w:pPr>
              <w:jc w:val="center"/>
              <w:rPr>
                <w:b/>
                <w:sz w:val="28"/>
              </w:rPr>
            </w:pPr>
            <w:r w:rsidRPr="000B1BF4">
              <w:rPr>
                <w:b/>
                <w:sz w:val="28"/>
              </w:rPr>
              <w:t>12. Sınıflar</w:t>
            </w:r>
          </w:p>
        </w:tc>
      </w:tr>
      <w:tr w:rsidR="00FF7277" w:rsidTr="00C2066B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30.10.2024                          Çarşamba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BC15D7" w:rsidRDefault="00FF7277" w:rsidP="00FF7277">
            <w:r w:rsidRPr="00BC15D7">
              <w:t>Türk Dili ve Ed</w:t>
            </w:r>
            <w:r>
              <w:t>ebiyatı</w:t>
            </w:r>
            <w:r w:rsidRPr="00BC15D7">
              <w:rPr>
                <w:b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18" w:space="0" w:color="auto"/>
            </w:tcBorders>
            <w:vAlign w:val="center"/>
          </w:tcPr>
          <w:p w:rsidR="00FF7277" w:rsidRPr="006F0397" w:rsidRDefault="00FF7277" w:rsidP="00FF7277">
            <w:pPr>
              <w:rPr>
                <w:highlight w:val="yellow"/>
              </w:rPr>
            </w:pPr>
            <w:r w:rsidRPr="006F0397">
              <w:rPr>
                <w:highlight w:val="yellow"/>
              </w:rPr>
              <w:t>Türk Dili ve Edebiyatı</w:t>
            </w:r>
            <w:r w:rsidRPr="006F0397">
              <w:rPr>
                <w:b/>
                <w:sz w:val="24"/>
                <w:highlight w:val="yellow"/>
              </w:rPr>
              <w:t xml:space="preserve"> </w:t>
            </w:r>
            <w:r w:rsidRPr="001A3A02">
              <w:rPr>
                <w:b/>
                <w:color w:val="FF0000"/>
                <w:sz w:val="20"/>
                <w:highlight w:val="yellow"/>
              </w:rPr>
              <w:t>(ülke geneli)</w:t>
            </w:r>
          </w:p>
        </w:tc>
        <w:tc>
          <w:tcPr>
            <w:tcW w:w="3189" w:type="dxa"/>
            <w:tcBorders>
              <w:top w:val="single" w:sz="18" w:space="0" w:color="auto"/>
            </w:tcBorders>
            <w:vAlign w:val="center"/>
          </w:tcPr>
          <w:p w:rsidR="00FF7277" w:rsidRPr="00BC15D7" w:rsidRDefault="00FF7277" w:rsidP="00FF7277">
            <w:r w:rsidRPr="00BC15D7">
              <w:t>Türk Dili ve Ed</w:t>
            </w:r>
            <w:r>
              <w:t>ebiyatı</w:t>
            </w:r>
            <w:r w:rsidRPr="00BC15D7">
              <w:rPr>
                <w:b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Pr="00BC15D7" w:rsidRDefault="00FF7277" w:rsidP="00FF7277">
            <w:r w:rsidRPr="00BC15D7">
              <w:t>Türk Dili ve Ed</w:t>
            </w:r>
            <w:r>
              <w:t>ebiyatı</w:t>
            </w:r>
            <w:r w:rsidRPr="00BC15D7">
              <w:rPr>
                <w:b/>
                <w:sz w:val="24"/>
              </w:rPr>
              <w:t xml:space="preserve"> </w:t>
            </w:r>
          </w:p>
        </w:tc>
      </w:tr>
      <w:tr w:rsidR="00FF7277" w:rsidTr="00C2066B"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F7277" w:rsidRPr="00BC15D7" w:rsidRDefault="00FF7277" w:rsidP="00FF7277"/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FF7277" w:rsidRPr="006F0397" w:rsidRDefault="00FF7277" w:rsidP="00FF7277">
            <w:pPr>
              <w:rPr>
                <w:highlight w:val="yellow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FF7277" w:rsidRPr="00BC15D7" w:rsidRDefault="00FF7277" w:rsidP="00FF7277"/>
        </w:tc>
        <w:tc>
          <w:tcPr>
            <w:tcW w:w="319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F7277" w:rsidRPr="00BC15D7" w:rsidRDefault="00FF7277" w:rsidP="00FF7277"/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Din Kültürü ve Ahlak Bilgisi</w:t>
            </w:r>
          </w:p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Din Kültürü ve Ahlak Bilgisi</w:t>
            </w:r>
          </w:p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Din Kültürü ve Ahlak Bilgisi</w:t>
            </w:r>
          </w:p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Din Kültürü ve Ahlak Bilgisi</w:t>
            </w:r>
          </w:p>
        </w:tc>
      </w:tr>
      <w:tr w:rsidR="00FF7277" w:rsidTr="00C2066B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31.10.2024                                       Perşembe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A11335" w:rsidRDefault="00FF7277" w:rsidP="00FF7277">
            <w:r w:rsidRPr="00A11335">
              <w:t>Matematik</w:t>
            </w:r>
          </w:p>
        </w:tc>
        <w:tc>
          <w:tcPr>
            <w:tcW w:w="3190" w:type="dxa"/>
            <w:tcBorders>
              <w:top w:val="single" w:sz="18" w:space="0" w:color="auto"/>
            </w:tcBorders>
            <w:vAlign w:val="center"/>
          </w:tcPr>
          <w:p w:rsidR="00FF7277" w:rsidRPr="006F0397" w:rsidRDefault="00FF7277" w:rsidP="00FF7277">
            <w:pPr>
              <w:rPr>
                <w:highlight w:val="yellow"/>
              </w:rPr>
            </w:pPr>
            <w:r w:rsidRPr="006F0397">
              <w:rPr>
                <w:highlight w:val="yellow"/>
              </w:rPr>
              <w:t xml:space="preserve">Matematik </w:t>
            </w:r>
            <w:r w:rsidRPr="001A3A02">
              <w:rPr>
                <w:b/>
                <w:color w:val="FF0000"/>
                <w:sz w:val="20"/>
                <w:highlight w:val="yellow"/>
              </w:rPr>
              <w:t>(ülke geneli)</w:t>
            </w:r>
          </w:p>
        </w:tc>
        <w:tc>
          <w:tcPr>
            <w:tcW w:w="3189" w:type="dxa"/>
            <w:tcBorders>
              <w:top w:val="single" w:sz="18" w:space="0" w:color="auto"/>
            </w:tcBorders>
            <w:vAlign w:val="center"/>
          </w:tcPr>
          <w:p w:rsidR="00FF7277" w:rsidRDefault="00FF7277" w:rsidP="00FF7277">
            <w:r>
              <w:t>Seç. Temel Matematik (11-B/Dil)</w:t>
            </w:r>
          </w:p>
          <w:p w:rsidR="00FF7277" w:rsidRDefault="00FF7277" w:rsidP="00FF7277">
            <w:r>
              <w:t>Seç. Matematik (11-A/B/C/D)</w:t>
            </w:r>
            <w:r w:rsidRPr="009D2410">
              <w:rPr>
                <w:b/>
                <w:sz w:val="14"/>
              </w:rPr>
              <w:t xml:space="preserve"> </w:t>
            </w:r>
            <w:r w:rsidRPr="002B6DDC">
              <w:rPr>
                <w:b/>
                <w:sz w:val="16"/>
              </w:rPr>
              <w:t>(Dil hariç)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Seç. Temel Matematik (12-A)</w:t>
            </w:r>
          </w:p>
          <w:p w:rsidR="00FF7277" w:rsidRDefault="00FF7277" w:rsidP="00FF7277">
            <w:r>
              <w:t>Seç. Matematik (12-B/C/D/E)</w:t>
            </w:r>
          </w:p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  <w:tr w:rsidR="00FF7277" w:rsidTr="00C2066B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01.11.2024                  Cuma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Default="00FF7277" w:rsidP="00FF7277">
            <w:r>
              <w:t>Sağlık Bilgisi ve Trafik Kültürü</w:t>
            </w:r>
          </w:p>
        </w:tc>
        <w:tc>
          <w:tcPr>
            <w:tcW w:w="3190" w:type="dxa"/>
            <w:tcBorders>
              <w:top w:val="single" w:sz="18" w:space="0" w:color="auto"/>
            </w:tcBorders>
            <w:vAlign w:val="center"/>
          </w:tcPr>
          <w:p w:rsidR="00FF7277" w:rsidRDefault="00FF7277" w:rsidP="00FF7277">
            <w:r>
              <w:t>Felsefe</w:t>
            </w:r>
          </w:p>
        </w:tc>
        <w:tc>
          <w:tcPr>
            <w:tcW w:w="3189" w:type="dxa"/>
            <w:tcBorders>
              <w:top w:val="single" w:sz="18" w:space="0" w:color="auto"/>
            </w:tcBorders>
            <w:vAlign w:val="center"/>
          </w:tcPr>
          <w:p w:rsidR="00FF7277" w:rsidRDefault="00FF7277" w:rsidP="00FF7277">
            <w:r>
              <w:t>Felsefe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DD0634" w:rsidRDefault="00FF7277" w:rsidP="00FF7277">
            <w:pPr>
              <w:rPr>
                <w:color w:val="FF0000"/>
              </w:rPr>
            </w:pPr>
            <w:r>
              <w:t>İngilizce</w:t>
            </w:r>
          </w:p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İngilizce</w:t>
            </w:r>
          </w:p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İngilizce</w:t>
            </w:r>
          </w:p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İngilizce</w:t>
            </w:r>
          </w:p>
        </w:tc>
      </w:tr>
      <w:tr w:rsidR="00FF7277" w:rsidTr="00C2066B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04.11.2024                       Pazartesi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Default="00FF7277" w:rsidP="00FF7277">
            <w:r>
              <w:t>Kimya</w:t>
            </w:r>
          </w:p>
        </w:tc>
        <w:tc>
          <w:tcPr>
            <w:tcW w:w="3190" w:type="dxa"/>
            <w:tcBorders>
              <w:top w:val="single" w:sz="18" w:space="0" w:color="auto"/>
            </w:tcBorders>
            <w:vAlign w:val="center"/>
          </w:tcPr>
          <w:p w:rsidR="00FF7277" w:rsidRDefault="00FF7277" w:rsidP="00FF7277">
            <w:r>
              <w:t>Kimya</w:t>
            </w:r>
          </w:p>
        </w:tc>
        <w:tc>
          <w:tcPr>
            <w:tcW w:w="3189" w:type="dxa"/>
            <w:tcBorders>
              <w:top w:val="single" w:sz="18" w:space="0" w:color="auto"/>
            </w:tcBorders>
            <w:vAlign w:val="center"/>
          </w:tcPr>
          <w:p w:rsidR="00FF7277" w:rsidRDefault="00FF7277" w:rsidP="00FF7277">
            <w:r>
              <w:t>Seç. Edebiyat (11-C/D)</w:t>
            </w:r>
          </w:p>
          <w:p w:rsidR="00FF7277" w:rsidRDefault="00FF7277" w:rsidP="00FF7277">
            <w:pPr>
              <w:rPr>
                <w:b/>
                <w:sz w:val="14"/>
              </w:rPr>
            </w:pPr>
            <w:r>
              <w:t xml:space="preserve">Seç. Kimya (11-A/B) </w:t>
            </w:r>
            <w:r w:rsidRPr="002B6DDC">
              <w:rPr>
                <w:b/>
                <w:sz w:val="16"/>
              </w:rPr>
              <w:t>(Dil hariç)</w:t>
            </w:r>
          </w:p>
          <w:p w:rsidR="00FF7277" w:rsidRDefault="00FF7277" w:rsidP="00FF7277">
            <w:r>
              <w:t xml:space="preserve">Seç. Coğrafya (11-B/Dil) </w:t>
            </w:r>
            <w:r w:rsidRPr="002B6DDC">
              <w:rPr>
                <w:b/>
                <w:sz w:val="16"/>
              </w:rPr>
              <w:t>(2 saat)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Seç. Edebiyat (12-B/C)</w:t>
            </w:r>
          </w:p>
          <w:p w:rsidR="00FF7277" w:rsidRDefault="00FF7277" w:rsidP="00FF7277">
            <w:r>
              <w:t>Seç. Kimya (12-D/E)</w:t>
            </w:r>
          </w:p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DD0634" w:rsidRDefault="00FF7277" w:rsidP="00FF7277">
            <w:pPr>
              <w:rPr>
                <w:color w:val="FF0000"/>
              </w:rPr>
            </w:pPr>
          </w:p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  <w:tr w:rsidR="00FF7277" w:rsidTr="00E638DE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05.11.2024                  </w:t>
            </w:r>
          </w:p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Salı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Tarih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Tarih</w:t>
            </w:r>
          </w:p>
        </w:tc>
        <w:tc>
          <w:tcPr>
            <w:tcW w:w="318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Tarih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T.C. İnkılap T. ve Atatürkçülük</w:t>
            </w:r>
          </w:p>
        </w:tc>
      </w:tr>
      <w:tr w:rsidR="00FF7277" w:rsidTr="00E638DE"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top w:val="single" w:sz="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top w:val="single" w:sz="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Almanca</w:t>
            </w:r>
          </w:p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Almanca</w:t>
            </w:r>
          </w:p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Almanca</w:t>
            </w:r>
          </w:p>
        </w:tc>
      </w:tr>
      <w:tr w:rsidR="00FF7277" w:rsidTr="00C2066B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06.11.2024                  Çarşamba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Biyoloji</w:t>
            </w:r>
          </w:p>
        </w:tc>
        <w:tc>
          <w:tcPr>
            <w:tcW w:w="3190" w:type="dxa"/>
            <w:tcBorders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Biyoloji</w:t>
            </w:r>
          </w:p>
        </w:tc>
        <w:tc>
          <w:tcPr>
            <w:tcW w:w="3189" w:type="dxa"/>
            <w:tcBorders>
              <w:bottom w:val="single" w:sz="8" w:space="0" w:color="auto"/>
            </w:tcBorders>
            <w:vAlign w:val="center"/>
          </w:tcPr>
          <w:p w:rsidR="00FF7277" w:rsidRDefault="00FF7277" w:rsidP="00FF7277">
            <w:pPr>
              <w:rPr>
                <w:b/>
                <w:sz w:val="14"/>
              </w:rPr>
            </w:pPr>
            <w:r>
              <w:t xml:space="preserve">Seç. Biyoloji (11-A/B) </w:t>
            </w:r>
            <w:r w:rsidRPr="002B6DDC">
              <w:rPr>
                <w:b/>
                <w:sz w:val="16"/>
              </w:rPr>
              <w:t>(Dil hariç)</w:t>
            </w:r>
          </w:p>
          <w:p w:rsidR="00FF7277" w:rsidRDefault="00FF7277" w:rsidP="00FF7277">
            <w:r>
              <w:t>Seç. İslam Bilim Tarihi</w:t>
            </w:r>
            <w:r w:rsidRPr="009D2410">
              <w:t xml:space="preserve"> (11-B/Dil)</w:t>
            </w:r>
          </w:p>
          <w:p w:rsidR="00FF7277" w:rsidRPr="009D2410" w:rsidRDefault="00FF7277" w:rsidP="00FF7277">
            <w:r>
              <w:t xml:space="preserve">Seç. </w:t>
            </w:r>
            <w:proofErr w:type="gramStart"/>
            <w:r>
              <w:t xml:space="preserve">Türk Düşünce Tar. </w:t>
            </w:r>
            <w:proofErr w:type="gramEnd"/>
            <w:r>
              <w:t>(11-C/D)</w:t>
            </w:r>
          </w:p>
        </w:tc>
        <w:tc>
          <w:tcPr>
            <w:tcW w:w="319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>Seç. Çağdaş T. ve D.T. (12-A/B/C)</w:t>
            </w:r>
          </w:p>
          <w:p w:rsidR="00FF7277" w:rsidRDefault="00FF7277" w:rsidP="00FF7277">
            <w:r>
              <w:t>Seç. Biyoloji (12-D/E)</w:t>
            </w:r>
          </w:p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Seç. Adabı Muaşeret</w:t>
            </w:r>
          </w:p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  <w:tr w:rsidR="00FF7277" w:rsidTr="00C2066B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07.11.2024                  Perşembe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Coğrafya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Coğrafya</w:t>
            </w:r>
          </w:p>
        </w:tc>
        <w:tc>
          <w:tcPr>
            <w:tcW w:w="318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F7277" w:rsidRDefault="00FF7277" w:rsidP="00FF7277">
            <w:r>
              <w:t>Seç. Coğrafya (11-C/D)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7277" w:rsidRPr="00CA1926" w:rsidRDefault="00FF7277" w:rsidP="00FF7277">
            <w:pPr>
              <w:rPr>
                <w:b/>
                <w:sz w:val="16"/>
              </w:rPr>
            </w:pPr>
            <w:r>
              <w:t xml:space="preserve">Seç Coğrafya (12-A) </w:t>
            </w:r>
            <w:r w:rsidRPr="00CA1926">
              <w:rPr>
                <w:b/>
                <w:sz w:val="16"/>
              </w:rPr>
              <w:t>(2 saat)</w:t>
            </w:r>
          </w:p>
          <w:p w:rsidR="00FF7277" w:rsidRDefault="00FF7277" w:rsidP="00FF7277">
            <w:r>
              <w:t xml:space="preserve">Seç. Coğrafya (12-B/C) </w:t>
            </w:r>
            <w:r w:rsidRPr="00CA1926">
              <w:rPr>
                <w:b/>
                <w:sz w:val="16"/>
              </w:rPr>
              <w:t>(4 saat)</w:t>
            </w:r>
          </w:p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>
            <w:r>
              <w:t>Seç. Temel Dini Bilgiler</w:t>
            </w:r>
          </w:p>
        </w:tc>
        <w:tc>
          <w:tcPr>
            <w:tcW w:w="31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  <w:tr w:rsidR="00FF7277" w:rsidTr="00C2066B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08.11.2024                             Cuma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</w:tcBorders>
            <w:vAlign w:val="center"/>
          </w:tcPr>
          <w:p w:rsidR="00FF7277" w:rsidRPr="00DD0634" w:rsidRDefault="00FF7277" w:rsidP="00FF7277">
            <w:pPr>
              <w:rPr>
                <w:color w:val="FF0000"/>
              </w:rPr>
            </w:pPr>
            <w:r>
              <w:t>Fizik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8" w:space="0" w:color="000000"/>
            </w:tcBorders>
            <w:vAlign w:val="center"/>
          </w:tcPr>
          <w:p w:rsidR="00FF7277" w:rsidRDefault="00FF7277" w:rsidP="00FF7277">
            <w:r>
              <w:t>Fizik</w:t>
            </w:r>
          </w:p>
        </w:tc>
        <w:tc>
          <w:tcPr>
            <w:tcW w:w="3189" w:type="dxa"/>
            <w:tcBorders>
              <w:top w:val="single" w:sz="18" w:space="0" w:color="auto"/>
              <w:bottom w:val="single" w:sz="8" w:space="0" w:color="000000"/>
            </w:tcBorders>
            <w:vAlign w:val="center"/>
          </w:tcPr>
          <w:p w:rsidR="00FF7277" w:rsidRDefault="00FF7277" w:rsidP="00FF7277">
            <w:r>
              <w:t xml:space="preserve">Seç. Matematik </w:t>
            </w:r>
            <w:proofErr w:type="spellStart"/>
            <w:r>
              <w:t>Uyg</w:t>
            </w:r>
            <w:proofErr w:type="spellEnd"/>
            <w:r>
              <w:t>. (11-C/D)</w:t>
            </w:r>
          </w:p>
          <w:p w:rsidR="00FF7277" w:rsidRDefault="00FF7277" w:rsidP="00FF7277">
            <w:r>
              <w:t>Seç. Fizik (11-A/B)</w:t>
            </w:r>
            <w:r w:rsidRPr="009D2410">
              <w:rPr>
                <w:b/>
                <w:sz w:val="14"/>
              </w:rPr>
              <w:t xml:space="preserve"> </w:t>
            </w:r>
            <w:r w:rsidRPr="002B6DDC">
              <w:rPr>
                <w:b/>
                <w:sz w:val="16"/>
              </w:rPr>
              <w:t>(Dil hariç)</w:t>
            </w:r>
          </w:p>
          <w:p w:rsidR="00FF7277" w:rsidRDefault="00FF7277" w:rsidP="00FF7277">
            <w:r>
              <w:t>Seç. Demokrasi (11-B/Dil)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FF7277" w:rsidRDefault="00FF7277" w:rsidP="00FF7277">
            <w:r>
              <w:t xml:space="preserve">Seç. Matematik </w:t>
            </w:r>
            <w:proofErr w:type="spellStart"/>
            <w:r>
              <w:t>Uyg</w:t>
            </w:r>
            <w:proofErr w:type="spellEnd"/>
            <w:r>
              <w:t>. (12-B/C)</w:t>
            </w:r>
          </w:p>
          <w:p w:rsidR="00FF7277" w:rsidRDefault="00FF7277" w:rsidP="00FF7277">
            <w:r>
              <w:t>Seç. Fizik (12-D/E)</w:t>
            </w:r>
          </w:p>
          <w:p w:rsidR="00FF7277" w:rsidRDefault="00FF7277" w:rsidP="00FF7277">
            <w:r>
              <w:t>Seç. Demokrasi (12-A)</w:t>
            </w:r>
          </w:p>
        </w:tc>
      </w:tr>
      <w:tr w:rsidR="00FF7277" w:rsidTr="00C2066B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Pr="000C21DC" w:rsidRDefault="00FF7277" w:rsidP="00FF72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89" w:type="dxa"/>
            <w:tcBorders>
              <w:bottom w:val="single" w:sz="18" w:space="0" w:color="auto"/>
            </w:tcBorders>
            <w:vAlign w:val="center"/>
          </w:tcPr>
          <w:p w:rsidR="00FF7277" w:rsidRDefault="00FF7277" w:rsidP="00FF7277"/>
        </w:tc>
        <w:tc>
          <w:tcPr>
            <w:tcW w:w="3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7277" w:rsidRDefault="00FF7277" w:rsidP="00FF7277"/>
        </w:tc>
      </w:tr>
    </w:tbl>
    <w:p w:rsidR="001C6E33" w:rsidRPr="00FE7420" w:rsidRDefault="00984204" w:rsidP="001C6E33">
      <w:pPr>
        <w:spacing w:after="0" w:line="0" w:lineRule="atLeast"/>
        <w:ind w:left="-567"/>
        <w:rPr>
          <w:sz w:val="14"/>
          <w:szCs w:val="14"/>
        </w:rPr>
      </w:pPr>
      <w:r w:rsidRPr="005411EF">
        <w:rPr>
          <w:b/>
          <w:sz w:val="16"/>
          <w:szCs w:val="16"/>
        </w:rPr>
        <w:t>NOT:</w:t>
      </w:r>
      <w:r w:rsidRPr="005411EF">
        <w:rPr>
          <w:sz w:val="16"/>
          <w:szCs w:val="16"/>
        </w:rPr>
        <w:t xml:space="preserve"> </w:t>
      </w:r>
      <w:r w:rsidRPr="005411EF">
        <w:rPr>
          <w:sz w:val="16"/>
          <w:szCs w:val="16"/>
        </w:rPr>
        <w:tab/>
      </w:r>
      <w:r w:rsidRPr="00FE7420">
        <w:rPr>
          <w:sz w:val="14"/>
          <w:szCs w:val="14"/>
        </w:rPr>
        <w:t xml:space="preserve">1- </w:t>
      </w:r>
      <w:r w:rsidR="001C6E33" w:rsidRPr="00FE7420">
        <w:rPr>
          <w:sz w:val="14"/>
          <w:szCs w:val="14"/>
        </w:rPr>
        <w:t xml:space="preserve">“MEB Yazılı ve Uygulamalı Sınavlar Yönergesi, İKİNCİ BÖLÜM, Sınav Uygulama Esasları/Yazılı ve uygulamalı sınavlarla ilgili esaslar, MADDE 5-ç”de ifade edilen “…Ancak mücbir sebeplerle il ve ilçe geneli yapılacak ortak yazılı sınavların tarihleri il millî eğitim müdürlüklerince, okul geneli yapılacak yazılı sınavların tarihleri ise okul müdürlüklerince değiştirilebilir.” hükmü gereğince, </w:t>
      </w:r>
      <w:r w:rsidR="00FE7420" w:rsidRPr="00FE7420">
        <w:rPr>
          <w:sz w:val="14"/>
          <w:szCs w:val="14"/>
        </w:rPr>
        <w:t>Milli Eğitim Bakanlığı (Ölçme, Değerlendirme ve Sınav Hizmetleri Genel Müdürlüğü)nün 05.09.2024 tarih ve E-</w:t>
      </w:r>
      <w:proofErr w:type="gramStart"/>
      <w:r w:rsidR="00FE7420" w:rsidRPr="00FE7420">
        <w:rPr>
          <w:sz w:val="14"/>
          <w:szCs w:val="14"/>
        </w:rPr>
        <w:t>57750415</w:t>
      </w:r>
      <w:proofErr w:type="gramEnd"/>
      <w:r w:rsidR="00FE7420" w:rsidRPr="00FE7420">
        <w:rPr>
          <w:sz w:val="14"/>
          <w:szCs w:val="14"/>
        </w:rPr>
        <w:t>-125.03-113301434 sayılı yazısına istinaden</w:t>
      </w:r>
      <w:r w:rsidR="001C6E33" w:rsidRPr="00FE7420">
        <w:rPr>
          <w:sz w:val="14"/>
          <w:szCs w:val="14"/>
        </w:rPr>
        <w:t xml:space="preserve">, </w:t>
      </w:r>
      <w:r w:rsidR="001C6E33" w:rsidRPr="00FE7420">
        <w:rPr>
          <w:b/>
          <w:sz w:val="14"/>
          <w:szCs w:val="14"/>
        </w:rPr>
        <w:t xml:space="preserve">1. </w:t>
      </w:r>
      <w:r w:rsidR="005411EF" w:rsidRPr="00FE7420">
        <w:rPr>
          <w:b/>
          <w:sz w:val="14"/>
          <w:szCs w:val="14"/>
        </w:rPr>
        <w:t>d</w:t>
      </w:r>
      <w:r w:rsidR="001C6E33" w:rsidRPr="00FE7420">
        <w:rPr>
          <w:b/>
          <w:sz w:val="14"/>
          <w:szCs w:val="14"/>
        </w:rPr>
        <w:t>önem 1. ortak sınavlarımızın yukarıda ifade edilen mücbir sebep gereğince 30 Ekim</w:t>
      </w:r>
      <w:r w:rsidR="005411EF" w:rsidRPr="00FE7420">
        <w:rPr>
          <w:b/>
          <w:sz w:val="14"/>
          <w:szCs w:val="14"/>
        </w:rPr>
        <w:t xml:space="preserve"> – </w:t>
      </w:r>
      <w:r w:rsidR="001D4BA0" w:rsidRPr="00FE7420">
        <w:rPr>
          <w:b/>
          <w:sz w:val="14"/>
          <w:szCs w:val="14"/>
        </w:rPr>
        <w:t>8</w:t>
      </w:r>
      <w:r w:rsidR="005411EF" w:rsidRPr="00FE7420">
        <w:rPr>
          <w:b/>
          <w:sz w:val="14"/>
          <w:szCs w:val="14"/>
        </w:rPr>
        <w:t xml:space="preserve"> K</w:t>
      </w:r>
      <w:r w:rsidR="001C6E33" w:rsidRPr="00FE7420">
        <w:rPr>
          <w:b/>
          <w:sz w:val="14"/>
          <w:szCs w:val="14"/>
        </w:rPr>
        <w:t>asım 2023 tarihleri arasında yapılması kararlaştırılmıştır.</w:t>
      </w:r>
      <w:r w:rsidR="001C6E33" w:rsidRPr="00FE7420">
        <w:rPr>
          <w:sz w:val="14"/>
          <w:szCs w:val="14"/>
        </w:rPr>
        <w:t xml:space="preserve">   </w:t>
      </w:r>
    </w:p>
    <w:p w:rsidR="00B859CB" w:rsidRDefault="005411EF" w:rsidP="00206DDD">
      <w:pPr>
        <w:spacing w:after="0" w:line="0" w:lineRule="atLeast"/>
      </w:pPr>
      <w:r w:rsidRPr="00FE7420">
        <w:rPr>
          <w:sz w:val="14"/>
          <w:szCs w:val="14"/>
        </w:rPr>
        <w:t xml:space="preserve">2- </w:t>
      </w:r>
      <w:r w:rsidR="00984204" w:rsidRPr="00FE7420">
        <w:rPr>
          <w:sz w:val="14"/>
          <w:szCs w:val="14"/>
        </w:rPr>
        <w:t xml:space="preserve">Sınavlarda oturma düzeni </w:t>
      </w:r>
      <w:r w:rsidR="00B859CB" w:rsidRPr="00FE7420">
        <w:rPr>
          <w:sz w:val="14"/>
          <w:szCs w:val="14"/>
        </w:rPr>
        <w:t xml:space="preserve">için </w:t>
      </w:r>
      <w:r w:rsidR="00984204" w:rsidRPr="00FE7420">
        <w:rPr>
          <w:sz w:val="14"/>
          <w:szCs w:val="14"/>
        </w:rPr>
        <w:t>“</w:t>
      </w:r>
      <w:r w:rsidR="00984204" w:rsidRPr="00FE7420">
        <w:rPr>
          <w:i/>
          <w:sz w:val="14"/>
          <w:szCs w:val="14"/>
        </w:rPr>
        <w:t>kelebek sistemi</w:t>
      </w:r>
      <w:r w:rsidR="00984204" w:rsidRPr="00FE7420">
        <w:rPr>
          <w:sz w:val="14"/>
          <w:szCs w:val="14"/>
        </w:rPr>
        <w:t>”</w:t>
      </w:r>
      <w:r w:rsidR="00B859CB" w:rsidRPr="00FE7420">
        <w:rPr>
          <w:sz w:val="14"/>
          <w:szCs w:val="14"/>
        </w:rPr>
        <w:t xml:space="preserve"> uygulana</w:t>
      </w:r>
      <w:r w:rsidR="00984204" w:rsidRPr="00FE7420">
        <w:rPr>
          <w:sz w:val="14"/>
          <w:szCs w:val="14"/>
        </w:rPr>
        <w:t>caktır.</w:t>
      </w:r>
      <w:r w:rsidR="00B859CB">
        <w:tab/>
      </w:r>
      <w:r w:rsidR="00B859CB">
        <w:tab/>
      </w:r>
      <w:r w:rsidR="00B859CB">
        <w:tab/>
      </w:r>
      <w:r w:rsidR="00B859CB">
        <w:tab/>
      </w:r>
      <w:r w:rsidR="00B859CB">
        <w:tab/>
      </w:r>
      <w:r w:rsidR="00B859CB">
        <w:tab/>
      </w:r>
      <w:r w:rsidR="00B859CB">
        <w:tab/>
      </w:r>
      <w:r w:rsidR="00B859CB">
        <w:tab/>
      </w:r>
      <w:r w:rsidR="00B859CB">
        <w:tab/>
      </w:r>
      <w:r w:rsidR="00B859CB">
        <w:tab/>
        <w:t xml:space="preserve">            </w:t>
      </w:r>
      <w:r>
        <w:t xml:space="preserve">      </w:t>
      </w:r>
      <w:r w:rsidR="00B34237">
        <w:t xml:space="preserve">   </w:t>
      </w:r>
      <w:r>
        <w:t xml:space="preserve">      </w:t>
      </w:r>
      <w:r w:rsidR="00B859CB">
        <w:t xml:space="preserve">  </w:t>
      </w:r>
      <w:r w:rsidR="00206DDD">
        <w:t xml:space="preserve">   </w:t>
      </w:r>
      <w:r w:rsidR="00B859CB">
        <w:t>1</w:t>
      </w:r>
      <w:r w:rsidR="00D4244F">
        <w:t>4</w:t>
      </w:r>
      <w:r w:rsidR="00B859CB">
        <w:t>.10.202</w:t>
      </w:r>
      <w:r w:rsidR="00FE7420">
        <w:t>4</w:t>
      </w:r>
    </w:p>
    <w:p w:rsidR="00B859CB" w:rsidRDefault="00B859CB" w:rsidP="0080407D">
      <w:pPr>
        <w:spacing w:after="0" w:line="0" w:lineRule="atLeast"/>
      </w:pPr>
    </w:p>
    <w:p w:rsidR="00B859CB" w:rsidRDefault="00B859CB" w:rsidP="0080407D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E7420">
        <w:t>Hüseyin BAŞOĞLU</w:t>
      </w:r>
    </w:p>
    <w:p w:rsidR="00B859CB" w:rsidRDefault="00B859CB" w:rsidP="0080407D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FE7420">
        <w:t xml:space="preserve">   </w:t>
      </w:r>
      <w:r>
        <w:t>Okul Müdür</w:t>
      </w:r>
      <w:r w:rsidR="00FE7420">
        <w:t>ü</w:t>
      </w:r>
    </w:p>
    <w:sectPr w:rsidR="00B859CB" w:rsidSect="00B34237">
      <w:headerReference w:type="default" r:id="rId6"/>
      <w:pgSz w:w="16838" w:h="11906" w:orient="landscape"/>
      <w:pgMar w:top="99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B7" w:rsidRDefault="004A1DB7" w:rsidP="004A1DB7">
      <w:pPr>
        <w:spacing w:after="0" w:line="240" w:lineRule="auto"/>
      </w:pPr>
      <w:r>
        <w:separator/>
      </w:r>
    </w:p>
  </w:endnote>
  <w:endnote w:type="continuationSeparator" w:id="0">
    <w:p w:rsidR="004A1DB7" w:rsidRDefault="004A1DB7" w:rsidP="004A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B7" w:rsidRDefault="004A1DB7" w:rsidP="004A1DB7">
      <w:pPr>
        <w:spacing w:after="0" w:line="240" w:lineRule="auto"/>
      </w:pPr>
      <w:r>
        <w:separator/>
      </w:r>
    </w:p>
  </w:footnote>
  <w:footnote w:type="continuationSeparator" w:id="0">
    <w:p w:rsidR="004A1DB7" w:rsidRDefault="004A1DB7" w:rsidP="004A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B7" w:rsidRDefault="004A1DB7">
    <w:pPr>
      <w:pStyle w:val="stbilgi"/>
    </w:pPr>
  </w:p>
  <w:p w:rsidR="004A1DB7" w:rsidRPr="004A1DB7" w:rsidRDefault="004A1DB7" w:rsidP="004A1DB7">
    <w:pPr>
      <w:pStyle w:val="stbilgi"/>
      <w:jc w:val="center"/>
      <w:rPr>
        <w:rFonts w:cstheme="minorHAnsi"/>
        <w:b/>
        <w:sz w:val="28"/>
      </w:rPr>
    </w:pPr>
    <w:r w:rsidRPr="004A1DB7">
      <w:rPr>
        <w:rFonts w:cstheme="minorHAnsi"/>
        <w:b/>
        <w:sz w:val="28"/>
      </w:rPr>
      <w:t>SİNOP ANADOLU LİSESİ</w:t>
    </w:r>
  </w:p>
  <w:p w:rsidR="004A1DB7" w:rsidRPr="004A1DB7" w:rsidRDefault="004A1DB7" w:rsidP="004A1DB7">
    <w:pPr>
      <w:pStyle w:val="stbilgi"/>
      <w:jc w:val="center"/>
      <w:rPr>
        <w:rFonts w:cstheme="minorHAnsi"/>
        <w:b/>
        <w:sz w:val="28"/>
      </w:rPr>
    </w:pPr>
    <w:r w:rsidRPr="004A1DB7">
      <w:rPr>
        <w:rFonts w:cstheme="minorHAnsi"/>
        <w:b/>
        <w:sz w:val="28"/>
      </w:rPr>
      <w:t>202</w:t>
    </w:r>
    <w:r w:rsidR="00FE7420">
      <w:rPr>
        <w:rFonts w:cstheme="minorHAnsi"/>
        <w:b/>
        <w:sz w:val="28"/>
      </w:rPr>
      <w:t>4</w:t>
    </w:r>
    <w:r w:rsidRPr="004A1DB7">
      <w:rPr>
        <w:rFonts w:cstheme="minorHAnsi"/>
        <w:b/>
        <w:sz w:val="28"/>
      </w:rPr>
      <w:t>-202</w:t>
    </w:r>
    <w:r w:rsidR="00FE7420">
      <w:rPr>
        <w:rFonts w:cstheme="minorHAnsi"/>
        <w:b/>
        <w:sz w:val="28"/>
      </w:rPr>
      <w:t>5</w:t>
    </w:r>
    <w:r w:rsidRPr="004A1DB7">
      <w:rPr>
        <w:rFonts w:cstheme="minorHAnsi"/>
        <w:b/>
        <w:sz w:val="28"/>
      </w:rPr>
      <w:t xml:space="preserve"> ÖĞRETİM YILI 1. DÖNEM </w:t>
    </w:r>
    <w:r w:rsidR="00A11335">
      <w:rPr>
        <w:rFonts w:cstheme="minorHAnsi"/>
        <w:b/>
        <w:sz w:val="28"/>
      </w:rPr>
      <w:t xml:space="preserve">1. </w:t>
    </w:r>
    <w:r w:rsidRPr="004A1DB7">
      <w:rPr>
        <w:rFonts w:cstheme="minorHAnsi"/>
        <w:b/>
        <w:sz w:val="28"/>
      </w:rPr>
      <w:t>ORTAK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B7"/>
    <w:rsid w:val="00002CE7"/>
    <w:rsid w:val="00046E5D"/>
    <w:rsid w:val="000B1BF4"/>
    <w:rsid w:val="000C21DC"/>
    <w:rsid w:val="000D6BBA"/>
    <w:rsid w:val="001108C7"/>
    <w:rsid w:val="00144EA3"/>
    <w:rsid w:val="00151D2D"/>
    <w:rsid w:val="001921FC"/>
    <w:rsid w:val="00195C96"/>
    <w:rsid w:val="001A3A02"/>
    <w:rsid w:val="001B13FD"/>
    <w:rsid w:val="001C6E33"/>
    <w:rsid w:val="001D4BA0"/>
    <w:rsid w:val="001E29E6"/>
    <w:rsid w:val="00202305"/>
    <w:rsid w:val="00206DDD"/>
    <w:rsid w:val="002916C8"/>
    <w:rsid w:val="002A1A40"/>
    <w:rsid w:val="002A351A"/>
    <w:rsid w:val="002B6DDC"/>
    <w:rsid w:val="002F6F98"/>
    <w:rsid w:val="0031466B"/>
    <w:rsid w:val="0033328F"/>
    <w:rsid w:val="003D07F2"/>
    <w:rsid w:val="003F161A"/>
    <w:rsid w:val="00413510"/>
    <w:rsid w:val="004542F7"/>
    <w:rsid w:val="004A1DB7"/>
    <w:rsid w:val="004A2E45"/>
    <w:rsid w:val="004B4EC4"/>
    <w:rsid w:val="004E53AE"/>
    <w:rsid w:val="004E66B9"/>
    <w:rsid w:val="00500CEC"/>
    <w:rsid w:val="0050564F"/>
    <w:rsid w:val="0053485D"/>
    <w:rsid w:val="005411EF"/>
    <w:rsid w:val="005912CA"/>
    <w:rsid w:val="00591AA5"/>
    <w:rsid w:val="005A2D35"/>
    <w:rsid w:val="005A65E6"/>
    <w:rsid w:val="0064472D"/>
    <w:rsid w:val="00657955"/>
    <w:rsid w:val="00661370"/>
    <w:rsid w:val="006C6D23"/>
    <w:rsid w:val="006E7D0F"/>
    <w:rsid w:val="006F0397"/>
    <w:rsid w:val="00747CDB"/>
    <w:rsid w:val="00780C35"/>
    <w:rsid w:val="007A2C87"/>
    <w:rsid w:val="007A5C23"/>
    <w:rsid w:val="0080407D"/>
    <w:rsid w:val="00807594"/>
    <w:rsid w:val="008115F2"/>
    <w:rsid w:val="00895B8E"/>
    <w:rsid w:val="008A56BB"/>
    <w:rsid w:val="008B0609"/>
    <w:rsid w:val="008B2424"/>
    <w:rsid w:val="008D6E8A"/>
    <w:rsid w:val="008E092D"/>
    <w:rsid w:val="00906411"/>
    <w:rsid w:val="00920695"/>
    <w:rsid w:val="0092440A"/>
    <w:rsid w:val="009307AD"/>
    <w:rsid w:val="00933BEF"/>
    <w:rsid w:val="00937155"/>
    <w:rsid w:val="00940673"/>
    <w:rsid w:val="00961064"/>
    <w:rsid w:val="00984204"/>
    <w:rsid w:val="00992940"/>
    <w:rsid w:val="009D2410"/>
    <w:rsid w:val="00A11281"/>
    <w:rsid w:val="00A11335"/>
    <w:rsid w:val="00A60455"/>
    <w:rsid w:val="00A6048F"/>
    <w:rsid w:val="00A94EB0"/>
    <w:rsid w:val="00B30D51"/>
    <w:rsid w:val="00B34237"/>
    <w:rsid w:val="00B54FA7"/>
    <w:rsid w:val="00B859CB"/>
    <w:rsid w:val="00BC15D7"/>
    <w:rsid w:val="00BC5A46"/>
    <w:rsid w:val="00BC7F71"/>
    <w:rsid w:val="00BF4D8B"/>
    <w:rsid w:val="00C0191A"/>
    <w:rsid w:val="00C2066B"/>
    <w:rsid w:val="00C31A66"/>
    <w:rsid w:val="00C92834"/>
    <w:rsid w:val="00CA1926"/>
    <w:rsid w:val="00D20AD8"/>
    <w:rsid w:val="00D4244F"/>
    <w:rsid w:val="00D70AA7"/>
    <w:rsid w:val="00D71F6A"/>
    <w:rsid w:val="00DA229F"/>
    <w:rsid w:val="00DB77DE"/>
    <w:rsid w:val="00DD01DA"/>
    <w:rsid w:val="00DD0634"/>
    <w:rsid w:val="00DE1D4D"/>
    <w:rsid w:val="00DF4544"/>
    <w:rsid w:val="00E35CBC"/>
    <w:rsid w:val="00E5336C"/>
    <w:rsid w:val="00E638DE"/>
    <w:rsid w:val="00EB79B1"/>
    <w:rsid w:val="00EE6A96"/>
    <w:rsid w:val="00EF7DC8"/>
    <w:rsid w:val="00F231CB"/>
    <w:rsid w:val="00FE7420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D49D07F-6591-44F2-8F98-C5B5B02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DB7"/>
  </w:style>
  <w:style w:type="paragraph" w:styleId="Altbilgi">
    <w:name w:val="footer"/>
    <w:basedOn w:val="Normal"/>
    <w:link w:val="AltbilgiChar"/>
    <w:uiPriority w:val="99"/>
    <w:unhideWhenUsed/>
    <w:rsid w:val="004A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DB7"/>
  </w:style>
  <w:style w:type="table" w:styleId="TabloKlavuzu">
    <w:name w:val="Table Grid"/>
    <w:basedOn w:val="NormalTablo"/>
    <w:uiPriority w:val="59"/>
    <w:rsid w:val="004A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</dc:creator>
  <cp:lastModifiedBy>Sezgin DEMİRCİ</cp:lastModifiedBy>
  <cp:revision>10</cp:revision>
  <cp:lastPrinted>2023-10-18T08:05:00Z</cp:lastPrinted>
  <dcterms:created xsi:type="dcterms:W3CDTF">2024-10-13T16:56:00Z</dcterms:created>
  <dcterms:modified xsi:type="dcterms:W3CDTF">2024-10-25T14:00:00Z</dcterms:modified>
</cp:coreProperties>
</file>